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topy damskie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&lt;strong&gt;Modne topy damskie&lt;/strong&gt; to ponadczasowy element, który powinien znaleźć się w każdej kobiecej garderobie. Z pewnością świetnie sprawdzi się przy okazji tworzenia wielu stylizacji. Sprawdź sama!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topy damskie - niezbędnik na wiosnę i lato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Zbliżająca się wiosna i lato to doskonała okazja by nieco odświeżyć swoją garderobę. Modne topy damskie to jeden z elementów, którego nie może zabraknąć w szafie każdej prawdziwej kobiety. Warto zaopatrzyć się w kilka modeli, które świetnie sprawdzą się na różne okazje. Sprawdźcie z czym je łączyć, by dobrze się prezentować!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topy damskie - z czym je nosić?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Modne topy damskie</w:t>
      </w:r>
      <w:r>
        <w:rPr>
          <w:rFonts w:ascii="calibri" w:hAnsi="calibri" w:eastAsia="calibri" w:cs="calibri"/>
          <w:sz w:val="24"/>
          <w:szCs w:val="24"/>
        </w:rPr>
        <w:t xml:space="preserve"> możemy nosić na wiele sposobów. Idealnie sprawdzą się one do noszenia na co dzień. W połączeniu z jeansami i trampkami stworzą udaną luźną stylizację. Kiedy wieczorem zrobi się chłodniej można ubrać do nich modny kardigan, który sprawi, że stylizacja będzie jeszcze ciekawsza. Topy mogą prezentować się w wersji eleganckiej równie dobrze jak w wersji sportowej. Wystarczy, że połączymy je z marynarką, spódnicą oraz butami na wyższym obcasie. Taki zestaw świetnie sprawdzi się na rodzinną uroczystość czy do pracy.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kupić modną odzież damską w atrakcyjnych cenach?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80px; height:59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Modną odzież damską w atrakcyjnych cenach możesz kupić w sklepie internetowym Fasardi. W ofercie znajdziesz między innymi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modne topy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wielu fasonach, kolorach i wzorach. Zachęcamy do zapoznania się ze szczegółową ofertą na stronie!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fasardi.com/pl/odziez-damska/t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2026-04-01T15:06:24+02:00</dcterms:created>
  <dcterms:modified xsi:type="dcterms:W3CDTF">2026-04-01T15:06:24+02:00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